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9FF68" w14:textId="77777777" w:rsidR="00B10B10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14:paraId="65528147" w14:textId="67EF15CC" w:rsidR="00B10B10" w:rsidRPr="00F47C28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>Свердловско</w:t>
      </w:r>
      <w:r w:rsidR="00506F25">
        <w:rPr>
          <w:rFonts w:ascii="Times New Roman" w:hAnsi="Times New Roman" w:cs="Times New Roman"/>
          <w:b/>
          <w:sz w:val="26"/>
          <w:szCs w:val="26"/>
          <w:lang w:eastAsia="ru-RU"/>
        </w:rPr>
        <w:t>го</w:t>
      </w: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городско</w:t>
      </w:r>
      <w:r w:rsidR="00506F25">
        <w:rPr>
          <w:rFonts w:ascii="Times New Roman" w:hAnsi="Times New Roman" w:cs="Times New Roman"/>
          <w:b/>
          <w:sz w:val="26"/>
          <w:szCs w:val="26"/>
          <w:lang w:eastAsia="ru-RU"/>
        </w:rPr>
        <w:t>го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506F25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</w:p>
    <w:p w14:paraId="293679CE" w14:textId="77777777" w:rsidR="00B10B10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Всеволожского муниципального района</w:t>
      </w:r>
    </w:p>
    <w:p w14:paraId="29EB94BA" w14:textId="77777777" w:rsidR="00B10B10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14:paraId="4DB56296" w14:textId="77777777" w:rsidR="00B10B10" w:rsidRPr="00F47C28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4293E51D" w14:textId="2C8C9EFE" w:rsidR="00B10B10" w:rsidRPr="00F47C28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>Комиссия по подготовке проекта Правил землепользования и застройки Свердловско</w:t>
      </w:r>
      <w:r w:rsidR="00506F25">
        <w:rPr>
          <w:rFonts w:ascii="Times New Roman" w:hAnsi="Times New Roman" w:cs="Times New Roman"/>
          <w:b/>
          <w:sz w:val="26"/>
          <w:szCs w:val="26"/>
          <w:lang w:eastAsia="ru-RU"/>
        </w:rPr>
        <w:t>го</w:t>
      </w: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городско</w:t>
      </w:r>
      <w:r w:rsidR="00506F25">
        <w:rPr>
          <w:rFonts w:ascii="Times New Roman" w:hAnsi="Times New Roman" w:cs="Times New Roman"/>
          <w:b/>
          <w:sz w:val="26"/>
          <w:szCs w:val="26"/>
          <w:lang w:eastAsia="ru-RU"/>
        </w:rPr>
        <w:t>го</w:t>
      </w: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506F25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>Всеволожского муниципального района Ленинградской области</w:t>
      </w:r>
    </w:p>
    <w:p w14:paraId="3EC97475" w14:textId="77777777" w:rsidR="00B10B10" w:rsidRPr="00D40C92" w:rsidRDefault="00B10B10" w:rsidP="00B10B10">
      <w:pPr>
        <w:spacing w:before="240"/>
        <w:jc w:val="center"/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DA8C0" wp14:editId="7A9FB958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A1DA9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" strokecolor="windowText">
                <v:stroke linestyle="thinThin"/>
                <o:lock v:ext="edit" shapetype="f"/>
              </v:line>
            </w:pict>
          </mc:Fallback>
        </mc:AlternateContent>
      </w:r>
      <w:r w:rsidRPr="00D40C92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t>188682, Ленинградская область,</w:t>
      </w: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t xml:space="preserve"> </w:t>
      </w:r>
      <w:r w:rsidRPr="00D40C92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t>Всеволожский район,</w:t>
      </w:r>
    </w:p>
    <w:p w14:paraId="51858E0F" w14:textId="77777777" w:rsidR="00B10B10" w:rsidRDefault="00B10B10" w:rsidP="00B10B10">
      <w:pPr>
        <w:spacing w:before="240"/>
        <w:jc w:val="center"/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</w:pPr>
      <w:r w:rsidRPr="00D40C92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t>г.п. им. Свердлова, 2-й мкр., д. 5Б</w:t>
      </w:r>
    </w:p>
    <w:p w14:paraId="0BA7C253" w14:textId="77777777" w:rsidR="00B10B10" w:rsidRPr="0050387B" w:rsidRDefault="00B10B10" w:rsidP="00B10B10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</w:p>
    <w:p w14:paraId="3DD69AB5" w14:textId="77777777" w:rsidR="00B10B10" w:rsidRPr="0050387B" w:rsidRDefault="00B10B10" w:rsidP="00B10B10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 xml:space="preserve">тел./факс 8 (81370) </w:t>
      </w:r>
      <w:r>
        <w:rPr>
          <w:rFonts w:ascii="Times New Roman" w:hAnsi="Times New Roman" w:cs="Times New Roman"/>
          <w:spacing w:val="12"/>
          <w:sz w:val="18"/>
          <w:szCs w:val="18"/>
        </w:rPr>
        <w:t>38-150</w:t>
      </w:r>
    </w:p>
    <w:p w14:paraId="6CF9E034" w14:textId="77777777" w:rsidR="00B10B10" w:rsidRPr="0050387B" w:rsidRDefault="00B10B10" w:rsidP="00B10B10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14:paraId="491B0B8C" w14:textId="77777777" w:rsidR="00B10B10" w:rsidRDefault="00B10B10" w:rsidP="00B10B10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 публичных слушаний</w:t>
      </w:r>
    </w:p>
    <w:p w14:paraId="2D96DFFD" w14:textId="77777777" w:rsidR="00B10B10" w:rsidRDefault="00B10B10" w:rsidP="00B10B10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14:paraId="101BB67E" w14:textId="77777777" w:rsidR="00B10B10" w:rsidRDefault="00B10B10" w:rsidP="00B10B10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14:paraId="1234C17D" w14:textId="453208C9" w:rsidR="00B10B10" w:rsidRPr="0069536C" w:rsidRDefault="00B10B10" w:rsidP="00B10B10">
      <w:p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F3723A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 w:rsidR="00F3723A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C27F20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.2023</w:t>
      </w:r>
      <w:r w:rsidRPr="00C27F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C27F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C27F20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№ </w:t>
      </w:r>
      <w:r w:rsidR="002002E4">
        <w:rPr>
          <w:rFonts w:ascii="Times New Roman" w:eastAsia="Calibri" w:hAnsi="Times New Roman" w:cs="Times New Roman"/>
          <w:b/>
          <w:sz w:val="27"/>
          <w:szCs w:val="27"/>
          <w:u w:val="single"/>
        </w:rPr>
        <w:t>0</w:t>
      </w:r>
      <w:r w:rsidR="00D4628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</w:p>
    <w:p w14:paraId="0CEF975A" w14:textId="77777777" w:rsidR="00B10B10" w:rsidRPr="00B63AE4" w:rsidRDefault="00B10B10" w:rsidP="00B10B10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B10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B10B10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p w14:paraId="5E8E2159" w14:textId="77777777" w:rsidR="00B10B10" w:rsidRPr="001A29B8" w:rsidRDefault="00B10B10" w:rsidP="00B10B10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14:paraId="2304D32D" w14:textId="77777777" w:rsidR="00F3723A" w:rsidRPr="00506F25" w:rsidRDefault="00F3723A" w:rsidP="00506F25">
      <w:pPr>
        <w:widowControl w:val="0"/>
        <w:numPr>
          <w:ilvl w:val="0"/>
          <w:numId w:val="16"/>
        </w:numPr>
        <w:tabs>
          <w:tab w:val="left" w:pos="1112"/>
        </w:tabs>
        <w:autoSpaceDE w:val="0"/>
        <w:autoSpaceDN w:val="0"/>
        <w:spacing w:before="89" w:line="276" w:lineRule="auto"/>
        <w:ind w:hanging="4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Наименование</w:t>
      </w:r>
      <w:r w:rsidRPr="00506F25">
        <w:rPr>
          <w:rFonts w:ascii="Times New Roman" w:eastAsia="Times New Roman" w:hAnsi="Times New Roman" w:cs="Times New Roman"/>
          <w:b/>
          <w:color w:val="080808"/>
          <w:spacing w:val="4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проекта,</w:t>
      </w:r>
      <w:r w:rsidRPr="00506F25">
        <w:rPr>
          <w:rFonts w:ascii="Times New Roman" w:eastAsia="Times New Roman" w:hAnsi="Times New Roman" w:cs="Times New Roman"/>
          <w:b/>
          <w:color w:val="080808"/>
          <w:spacing w:val="46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рассмотренного</w:t>
      </w:r>
      <w:r w:rsidRPr="00506F25">
        <w:rPr>
          <w:rFonts w:ascii="Times New Roman" w:eastAsia="Times New Roman" w:hAnsi="Times New Roman" w:cs="Times New Roman"/>
          <w:b/>
          <w:color w:val="080808"/>
          <w:spacing w:val="25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на</w:t>
      </w:r>
      <w:r w:rsidRPr="00506F25">
        <w:rPr>
          <w:rFonts w:ascii="Times New Roman" w:eastAsia="Times New Roman" w:hAnsi="Times New Roman" w:cs="Times New Roman"/>
          <w:b/>
          <w:color w:val="080808"/>
          <w:spacing w:val="28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506F25">
        <w:rPr>
          <w:rFonts w:ascii="Times New Roman" w:eastAsia="Times New Roman" w:hAnsi="Times New Roman" w:cs="Times New Roman"/>
          <w:b/>
          <w:color w:val="080808"/>
          <w:spacing w:val="39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слушаниях:</w:t>
      </w:r>
    </w:p>
    <w:p w14:paraId="0F7BA15E" w14:textId="79E96233" w:rsidR="00D46280" w:rsidRPr="00506F25" w:rsidRDefault="00F3723A" w:rsidP="00506F25">
      <w:pPr>
        <w:widowControl w:val="0"/>
        <w:autoSpaceDE w:val="0"/>
        <w:autoSpaceDN w:val="0"/>
        <w:spacing w:before="73" w:line="276" w:lineRule="auto"/>
        <w:ind w:left="179" w:right="114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25">
        <w:rPr>
          <w:rFonts w:ascii="Times New Roman" w:eastAsia="Times New Roman" w:hAnsi="Times New Roman" w:cs="Times New Roman"/>
          <w:sz w:val="28"/>
          <w:szCs w:val="28"/>
        </w:rPr>
        <w:t xml:space="preserve">Проект предоставления </w:t>
      </w:r>
      <w:r w:rsidR="00D46280" w:rsidRPr="00506F2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муниципального образования «Свердловское городское поселение» Всеволожского муниципального района Ленинградской области в части увеличения предельного значения высоты для земельного участка по адресу Ленинградская обл., Всеволожский район, г. п. им. Свердлова, ул. </w:t>
      </w:r>
      <w:proofErr w:type="spellStart"/>
      <w:r w:rsidR="00D46280" w:rsidRPr="00506F25">
        <w:rPr>
          <w:rFonts w:ascii="Times New Roman" w:eastAsia="Times New Roman" w:hAnsi="Times New Roman" w:cs="Times New Roman"/>
          <w:sz w:val="28"/>
          <w:szCs w:val="28"/>
        </w:rPr>
        <w:t>Овцинская</w:t>
      </w:r>
      <w:proofErr w:type="spellEnd"/>
      <w:r w:rsidR="00D46280" w:rsidRPr="00506F25">
        <w:rPr>
          <w:rFonts w:ascii="Times New Roman" w:eastAsia="Times New Roman" w:hAnsi="Times New Roman" w:cs="Times New Roman"/>
          <w:sz w:val="28"/>
          <w:szCs w:val="28"/>
        </w:rPr>
        <w:t>, д.66, лит. Д с кадастровым номером: 47:07:0602008:1, находящийся в территориальной зоне ТП-1.4, с установленных 15 м до 19 м в связи с реконструкцией производственного здания высотой 18,650 м.</w:t>
      </w:r>
    </w:p>
    <w:p w14:paraId="2D16F589" w14:textId="6A3F0A50" w:rsidR="00F3723A" w:rsidRPr="00506F25" w:rsidRDefault="00F3723A" w:rsidP="00506F25">
      <w:pPr>
        <w:widowControl w:val="0"/>
        <w:autoSpaceDE w:val="0"/>
        <w:autoSpaceDN w:val="0"/>
        <w:spacing w:before="73" w:line="276" w:lineRule="auto"/>
        <w:ind w:left="179" w:right="114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Количество</w:t>
      </w:r>
      <w:r w:rsidRPr="00506F25">
        <w:rPr>
          <w:rFonts w:ascii="Times New Roman" w:eastAsia="Times New Roman" w:hAnsi="Times New Roman" w:cs="Times New Roman"/>
          <w:b/>
          <w:color w:val="080808"/>
          <w:spacing w:val="34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участников</w:t>
      </w:r>
      <w:r w:rsidRPr="00506F25">
        <w:rPr>
          <w:rFonts w:ascii="Times New Roman" w:eastAsia="Times New Roman" w:hAnsi="Times New Roman" w:cs="Times New Roman"/>
          <w:b/>
          <w:color w:val="080808"/>
          <w:spacing w:val="3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506F25">
        <w:rPr>
          <w:rFonts w:ascii="Times New Roman" w:eastAsia="Times New Roman" w:hAnsi="Times New Roman" w:cs="Times New Roman"/>
          <w:b/>
          <w:color w:val="080808"/>
          <w:spacing w:val="16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слушаний:</w:t>
      </w:r>
      <w:r w:rsidRPr="00506F25">
        <w:rPr>
          <w:rFonts w:ascii="Times New Roman" w:eastAsia="Times New Roman" w:hAnsi="Times New Roman" w:cs="Times New Roman"/>
          <w:b/>
          <w:color w:val="080808"/>
          <w:spacing w:val="3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14</w:t>
      </w:r>
      <w:r w:rsidRPr="00506F25">
        <w:rPr>
          <w:rFonts w:ascii="Times New Roman" w:eastAsia="Times New Roman" w:hAnsi="Times New Roman" w:cs="Times New Roman"/>
          <w:color w:val="080808"/>
          <w:spacing w:val="14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человек.</w:t>
      </w:r>
    </w:p>
    <w:p w14:paraId="0B7E5B4B" w14:textId="21A9757A" w:rsidR="00F3723A" w:rsidRPr="00506F25" w:rsidRDefault="00F3723A" w:rsidP="00506F25">
      <w:pPr>
        <w:widowControl w:val="0"/>
        <w:numPr>
          <w:ilvl w:val="0"/>
          <w:numId w:val="16"/>
        </w:numPr>
        <w:tabs>
          <w:tab w:val="left" w:pos="1102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Сроки</w:t>
      </w:r>
      <w:r w:rsidRPr="00506F25">
        <w:rPr>
          <w:rFonts w:ascii="Times New Roman" w:eastAsia="Times New Roman" w:hAnsi="Times New Roman" w:cs="Times New Roman"/>
          <w:b/>
          <w:color w:val="080808"/>
          <w:spacing w:val="42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проведения</w:t>
      </w:r>
      <w:r w:rsidRPr="00506F25">
        <w:rPr>
          <w:rFonts w:ascii="Times New Roman" w:eastAsia="Times New Roman" w:hAnsi="Times New Roman" w:cs="Times New Roman"/>
          <w:b/>
          <w:color w:val="080808"/>
          <w:spacing w:val="56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506F25">
        <w:rPr>
          <w:rFonts w:ascii="Times New Roman" w:eastAsia="Times New Roman" w:hAnsi="Times New Roman" w:cs="Times New Roman"/>
          <w:b/>
          <w:color w:val="080808"/>
          <w:spacing w:val="44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слушаний:</w:t>
      </w:r>
      <w:r w:rsidRPr="00506F25">
        <w:rPr>
          <w:rFonts w:ascii="Times New Roman" w:eastAsia="Times New Roman" w:hAnsi="Times New Roman" w:cs="Times New Roman"/>
          <w:b/>
          <w:color w:val="080808"/>
          <w:spacing w:val="26"/>
          <w:sz w:val="28"/>
          <w:szCs w:val="28"/>
        </w:rPr>
        <w:t xml:space="preserve"> </w:t>
      </w:r>
      <w:r w:rsidR="00506F25"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с 26.03.2024 – 23.04.2024</w:t>
      </w:r>
      <w:r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.</w:t>
      </w:r>
    </w:p>
    <w:p w14:paraId="34C54F0B" w14:textId="77777777" w:rsidR="00F3723A" w:rsidRPr="00506F25" w:rsidRDefault="00F3723A" w:rsidP="00506F25">
      <w:pPr>
        <w:widowControl w:val="0"/>
        <w:numPr>
          <w:ilvl w:val="0"/>
          <w:numId w:val="16"/>
        </w:numPr>
        <w:tabs>
          <w:tab w:val="left" w:pos="1098"/>
        </w:tabs>
        <w:autoSpaceDE w:val="0"/>
        <w:autoSpaceDN w:val="0"/>
        <w:spacing w:line="276" w:lineRule="auto"/>
        <w:ind w:left="1097" w:hanging="2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Орган,</w:t>
      </w:r>
      <w:r w:rsidRPr="00506F25">
        <w:rPr>
          <w:rFonts w:ascii="Times New Roman" w:eastAsia="Times New Roman" w:hAnsi="Times New Roman" w:cs="Times New Roman"/>
          <w:b/>
          <w:color w:val="080808"/>
          <w:spacing w:val="3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уполномоченный</w:t>
      </w:r>
      <w:r w:rsidRPr="00506F25">
        <w:rPr>
          <w:rFonts w:ascii="Times New Roman" w:eastAsia="Times New Roman" w:hAnsi="Times New Roman" w:cs="Times New Roman"/>
          <w:b/>
          <w:color w:val="080808"/>
          <w:spacing w:val="10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на</w:t>
      </w:r>
      <w:r w:rsidRPr="00506F25">
        <w:rPr>
          <w:rFonts w:ascii="Times New Roman" w:eastAsia="Times New Roman" w:hAnsi="Times New Roman" w:cs="Times New Roman"/>
          <w:b/>
          <w:color w:val="080808"/>
          <w:spacing w:val="45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проведение</w:t>
      </w:r>
      <w:r w:rsidRPr="00506F25">
        <w:rPr>
          <w:rFonts w:ascii="Times New Roman" w:eastAsia="Times New Roman" w:hAnsi="Times New Roman" w:cs="Times New Roman"/>
          <w:b/>
          <w:color w:val="080808"/>
          <w:spacing w:val="65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506F25">
        <w:rPr>
          <w:rFonts w:ascii="Times New Roman" w:eastAsia="Times New Roman" w:hAnsi="Times New Roman" w:cs="Times New Roman"/>
          <w:b/>
          <w:color w:val="080808"/>
          <w:spacing w:val="6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слушаний:</w:t>
      </w:r>
    </w:p>
    <w:p w14:paraId="1076311D" w14:textId="77777777" w:rsidR="00F3723A" w:rsidRPr="00506F25" w:rsidRDefault="00F3723A" w:rsidP="00506F25">
      <w:pPr>
        <w:widowControl w:val="0"/>
        <w:autoSpaceDE w:val="0"/>
        <w:autoSpaceDN w:val="0"/>
        <w:spacing w:line="276" w:lineRule="auto"/>
        <w:ind w:left="105" w:right="199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Комиссия по подготовке проекта Правил землепользования и застройки Свердловского городского поселения Всеволожского муниципального района Ленинградской области</w:t>
      </w:r>
      <w:r w:rsidRPr="00506F25">
        <w:rPr>
          <w:rFonts w:ascii="Times New Roman" w:eastAsia="Times New Roman" w:hAnsi="Times New Roman" w:cs="Times New Roman"/>
          <w:color w:val="080808"/>
          <w:w w:val="105"/>
          <w:sz w:val="28"/>
          <w:szCs w:val="28"/>
        </w:rPr>
        <w:t>.</w:t>
      </w:r>
    </w:p>
    <w:p w14:paraId="2146F064" w14:textId="77777777" w:rsidR="00F3723A" w:rsidRPr="00506F25" w:rsidRDefault="00F3723A" w:rsidP="00506F25">
      <w:pPr>
        <w:widowControl w:val="0"/>
        <w:numPr>
          <w:ilvl w:val="0"/>
          <w:numId w:val="16"/>
        </w:numPr>
        <w:tabs>
          <w:tab w:val="left" w:pos="1101"/>
        </w:tabs>
        <w:autoSpaceDE w:val="0"/>
        <w:autoSpaceDN w:val="0"/>
        <w:spacing w:line="276" w:lineRule="auto"/>
        <w:ind w:left="112" w:right="212" w:firstLine="7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Реквизиты</w:t>
      </w:r>
      <w:r w:rsidRPr="00506F25">
        <w:rPr>
          <w:rFonts w:ascii="Times New Roman" w:eastAsia="Times New Roman" w:hAnsi="Times New Roman" w:cs="Times New Roman"/>
          <w:b/>
          <w:color w:val="080808"/>
          <w:spacing w:val="59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протокола</w:t>
      </w:r>
      <w:r w:rsidRPr="00506F25">
        <w:rPr>
          <w:rFonts w:ascii="Times New Roman" w:eastAsia="Times New Roman" w:hAnsi="Times New Roman" w:cs="Times New Roman"/>
          <w:b/>
          <w:color w:val="080808"/>
          <w:spacing w:val="4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506F25">
        <w:rPr>
          <w:rFonts w:ascii="Times New Roman" w:eastAsia="Times New Roman" w:hAnsi="Times New Roman" w:cs="Times New Roman"/>
          <w:b/>
          <w:color w:val="080808"/>
          <w:spacing w:val="54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слушаний,</w:t>
      </w:r>
      <w:r w:rsidRPr="00506F25">
        <w:rPr>
          <w:rFonts w:ascii="Times New Roman" w:eastAsia="Times New Roman" w:hAnsi="Times New Roman" w:cs="Times New Roman"/>
          <w:b/>
          <w:color w:val="080808"/>
          <w:spacing w:val="6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на</w:t>
      </w:r>
      <w:r w:rsidRPr="00506F25">
        <w:rPr>
          <w:rFonts w:ascii="Times New Roman" w:eastAsia="Times New Roman" w:hAnsi="Times New Roman" w:cs="Times New Roman"/>
          <w:b/>
          <w:color w:val="080808"/>
          <w:spacing w:val="45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основании</w:t>
      </w:r>
      <w:r w:rsidRPr="00506F25">
        <w:rPr>
          <w:rFonts w:ascii="Times New Roman" w:eastAsia="Times New Roman" w:hAnsi="Times New Roman" w:cs="Times New Roman"/>
          <w:b/>
          <w:color w:val="080808"/>
          <w:spacing w:val="55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которого</w:t>
      </w:r>
      <w:r w:rsidRPr="00506F25">
        <w:rPr>
          <w:rFonts w:ascii="Times New Roman" w:eastAsia="Times New Roman" w:hAnsi="Times New Roman" w:cs="Times New Roman"/>
          <w:b/>
          <w:color w:val="080808"/>
          <w:spacing w:val="-65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подготовлено</w:t>
      </w:r>
      <w:r w:rsidRPr="00506F25">
        <w:rPr>
          <w:rFonts w:ascii="Times New Roman" w:eastAsia="Times New Roman" w:hAnsi="Times New Roman" w:cs="Times New Roman"/>
          <w:b/>
          <w:color w:val="080808"/>
          <w:spacing w:val="3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заключение:</w:t>
      </w:r>
    </w:p>
    <w:p w14:paraId="3980F16A" w14:textId="77777777" w:rsidR="00F3723A" w:rsidRPr="00506F25" w:rsidRDefault="00F3723A" w:rsidP="00506F25">
      <w:pPr>
        <w:widowControl w:val="0"/>
        <w:autoSpaceDE w:val="0"/>
        <w:autoSpaceDN w:val="0"/>
        <w:spacing w:line="276" w:lineRule="auto"/>
        <w:ind w:left="818" w:firstLine="0"/>
        <w:rPr>
          <w:rFonts w:ascii="Times New Roman" w:eastAsia="Times New Roman" w:hAnsi="Times New Roman" w:cs="Times New Roman"/>
          <w:sz w:val="28"/>
          <w:szCs w:val="28"/>
        </w:rPr>
      </w:pPr>
      <w:r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Протокол</w:t>
      </w:r>
      <w:r w:rsidRPr="00506F25">
        <w:rPr>
          <w:rFonts w:ascii="Times New Roman" w:eastAsia="Times New Roman" w:hAnsi="Times New Roman" w:cs="Times New Roman"/>
          <w:color w:val="080808"/>
          <w:spacing w:val="40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публичных</w:t>
      </w:r>
      <w:r w:rsidRPr="00506F25">
        <w:rPr>
          <w:rFonts w:ascii="Times New Roman" w:eastAsia="Times New Roman" w:hAnsi="Times New Roman" w:cs="Times New Roman"/>
          <w:color w:val="080808"/>
          <w:spacing w:val="39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слушаний</w:t>
      </w:r>
      <w:r w:rsidRPr="00506F25">
        <w:rPr>
          <w:rFonts w:ascii="Times New Roman" w:eastAsia="Times New Roman" w:hAnsi="Times New Roman" w:cs="Times New Roman"/>
          <w:color w:val="080808"/>
          <w:spacing w:val="43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по</w:t>
      </w:r>
      <w:r w:rsidRPr="00506F25">
        <w:rPr>
          <w:rFonts w:ascii="Times New Roman" w:eastAsia="Times New Roman" w:hAnsi="Times New Roman" w:cs="Times New Roman"/>
          <w:color w:val="080808"/>
          <w:spacing w:val="6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Проекту</w:t>
      </w:r>
      <w:r w:rsidRPr="00506F25">
        <w:rPr>
          <w:rFonts w:ascii="Times New Roman" w:eastAsia="Times New Roman" w:hAnsi="Times New Roman" w:cs="Times New Roman"/>
          <w:color w:val="080808"/>
          <w:spacing w:val="47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от</w:t>
      </w:r>
      <w:r w:rsidRPr="00506F25">
        <w:rPr>
          <w:rFonts w:ascii="Times New Roman" w:eastAsia="Times New Roman" w:hAnsi="Times New Roman" w:cs="Times New Roman"/>
          <w:color w:val="080808"/>
          <w:spacing w:val="19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23.04.2024.</w:t>
      </w:r>
    </w:p>
    <w:p w14:paraId="5C948FEC" w14:textId="77777777" w:rsidR="00F3723A" w:rsidRPr="00506F25" w:rsidRDefault="00F3723A" w:rsidP="00506F25">
      <w:pPr>
        <w:widowControl w:val="0"/>
        <w:numPr>
          <w:ilvl w:val="0"/>
          <w:numId w:val="16"/>
        </w:numPr>
        <w:tabs>
          <w:tab w:val="left" w:pos="1112"/>
        </w:tabs>
        <w:autoSpaceDE w:val="0"/>
        <w:autoSpaceDN w:val="0"/>
        <w:spacing w:line="276" w:lineRule="auto"/>
        <w:ind w:hanging="29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Предложения</w:t>
      </w:r>
      <w:r w:rsidRPr="00506F25">
        <w:rPr>
          <w:rFonts w:ascii="Times New Roman" w:eastAsia="Times New Roman" w:hAnsi="Times New Roman" w:cs="Times New Roman"/>
          <w:b/>
          <w:color w:val="080808"/>
          <w:spacing w:val="52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и</w:t>
      </w:r>
      <w:r w:rsidRPr="00506F25">
        <w:rPr>
          <w:rFonts w:ascii="Times New Roman" w:eastAsia="Times New Roman" w:hAnsi="Times New Roman" w:cs="Times New Roman"/>
          <w:b/>
          <w:color w:val="080808"/>
          <w:spacing w:val="19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замечания</w:t>
      </w:r>
      <w:r w:rsidRPr="00506F25">
        <w:rPr>
          <w:rFonts w:ascii="Times New Roman" w:eastAsia="Times New Roman" w:hAnsi="Times New Roman" w:cs="Times New Roman"/>
          <w:b/>
          <w:color w:val="080808"/>
          <w:spacing w:val="49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участников</w:t>
      </w:r>
      <w:r w:rsidRPr="00506F25">
        <w:rPr>
          <w:rFonts w:ascii="Times New Roman" w:eastAsia="Times New Roman" w:hAnsi="Times New Roman" w:cs="Times New Roman"/>
          <w:b/>
          <w:color w:val="080808"/>
          <w:spacing w:val="43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506F25">
        <w:rPr>
          <w:rFonts w:ascii="Times New Roman" w:eastAsia="Times New Roman" w:hAnsi="Times New Roman" w:cs="Times New Roman"/>
          <w:b/>
          <w:color w:val="080808"/>
          <w:spacing w:val="48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слушаний:</w:t>
      </w:r>
    </w:p>
    <w:p w14:paraId="4A622A46" w14:textId="7D3C4490" w:rsidR="00F3723A" w:rsidRPr="00506F25" w:rsidRDefault="00F3723A" w:rsidP="00506F25">
      <w:pPr>
        <w:widowControl w:val="0"/>
        <w:autoSpaceDE w:val="0"/>
        <w:autoSpaceDN w:val="0"/>
        <w:spacing w:before="59" w:line="276" w:lineRule="auto"/>
        <w:ind w:left="116" w:right="233" w:firstLine="702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</w:t>
      </w:r>
      <w:r w:rsid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не поступили.</w:t>
      </w:r>
    </w:p>
    <w:p w14:paraId="32FC9B98" w14:textId="77777777" w:rsidR="00F3723A" w:rsidRPr="00506F25" w:rsidRDefault="00F3723A" w:rsidP="00506F25">
      <w:pPr>
        <w:widowControl w:val="0"/>
        <w:numPr>
          <w:ilvl w:val="0"/>
          <w:numId w:val="16"/>
        </w:numPr>
        <w:tabs>
          <w:tab w:val="left" w:pos="1098"/>
        </w:tabs>
        <w:autoSpaceDE w:val="0"/>
        <w:autoSpaceDN w:val="0"/>
        <w:spacing w:before="59" w:line="276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lastRenderedPageBreak/>
        <w:t>Выводы</w:t>
      </w:r>
      <w:r w:rsidRPr="00506F25">
        <w:rPr>
          <w:rFonts w:ascii="Times New Roman" w:eastAsia="Times New Roman" w:hAnsi="Times New Roman" w:cs="Times New Roman"/>
          <w:b/>
          <w:color w:val="080808"/>
          <w:spacing w:val="39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по</w:t>
      </w:r>
      <w:r w:rsidRPr="00506F25">
        <w:rPr>
          <w:rFonts w:ascii="Times New Roman" w:eastAsia="Times New Roman" w:hAnsi="Times New Roman" w:cs="Times New Roman"/>
          <w:b/>
          <w:color w:val="080808"/>
          <w:spacing w:val="20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результатам</w:t>
      </w:r>
      <w:r w:rsidRPr="00506F25">
        <w:rPr>
          <w:rFonts w:ascii="Times New Roman" w:eastAsia="Times New Roman" w:hAnsi="Times New Roman" w:cs="Times New Roman"/>
          <w:b/>
          <w:color w:val="080808"/>
          <w:spacing w:val="50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506F25">
        <w:rPr>
          <w:rFonts w:ascii="Times New Roman" w:eastAsia="Times New Roman" w:hAnsi="Times New Roman" w:cs="Times New Roman"/>
          <w:b/>
          <w:color w:val="080808"/>
          <w:spacing w:val="48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</w:t>
      </w:r>
    </w:p>
    <w:p w14:paraId="6952A7A8" w14:textId="45B7B16D" w:rsidR="00F3723A" w:rsidRPr="00506F25" w:rsidRDefault="00F3723A" w:rsidP="00506F25">
      <w:pPr>
        <w:widowControl w:val="0"/>
        <w:tabs>
          <w:tab w:val="left" w:pos="2070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Публичные слушания проведены в соответствии с Федеральным законом Российской Федерации от 29.12.2004 № 190-ФЗ «Градостроительный кодекс Российской Федерации», постановлением главы муниципального образования Свердловского городского поселения Всеволожского муниципального района Ленинградской области от 25.03.2024 №</w:t>
      </w:r>
      <w:r w:rsidR="00D46280"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4</w:t>
      </w:r>
      <w:r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, нормативными правовыми актами администрации Свердловского городского поселения Всеволожского муниципального района Ленинградской области.</w:t>
      </w:r>
    </w:p>
    <w:p w14:paraId="22F6D83C" w14:textId="77777777" w:rsidR="00F3723A" w:rsidRPr="00506F25" w:rsidRDefault="00F3723A" w:rsidP="00506F25">
      <w:pPr>
        <w:widowControl w:val="0"/>
        <w:tabs>
          <w:tab w:val="left" w:pos="1326"/>
        </w:tabs>
        <w:autoSpaceDE w:val="0"/>
        <w:autoSpaceDN w:val="0"/>
        <w:spacing w:line="276" w:lineRule="auto"/>
        <w:ind w:left="17" w:right="127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25">
        <w:rPr>
          <w:rFonts w:ascii="Times New Roman" w:eastAsia="Times New Roman" w:hAnsi="Times New Roman" w:cs="Times New Roman"/>
          <w:color w:val="080808"/>
          <w:sz w:val="28"/>
          <w:szCs w:val="28"/>
        </w:rPr>
        <w:t>Информация по Проекту доведена до сведения жителей Свердловского городского поселения Всеволожского муниципального района Ленинградской области и заинтересованных лиц в соответствии с</w:t>
      </w:r>
      <w:r w:rsidRPr="00506F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506F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506F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14:paraId="72D24777" w14:textId="77777777" w:rsidR="00F3723A" w:rsidRPr="00506F25" w:rsidRDefault="00F3723A" w:rsidP="00506F25">
      <w:pPr>
        <w:widowControl w:val="0"/>
        <w:tabs>
          <w:tab w:val="left" w:pos="1333"/>
        </w:tabs>
        <w:autoSpaceDE w:val="0"/>
        <w:autoSpaceDN w:val="0"/>
        <w:spacing w:line="276" w:lineRule="auto"/>
        <w:ind w:hanging="14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25">
        <w:rPr>
          <w:rFonts w:ascii="Times New Roman" w:eastAsia="Times New Roman" w:hAnsi="Times New Roman" w:cs="Times New Roman"/>
          <w:sz w:val="28"/>
          <w:szCs w:val="28"/>
        </w:rPr>
        <w:t>Публичные</w:t>
      </w:r>
      <w:r w:rsidRPr="00506F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sz w:val="28"/>
          <w:szCs w:val="28"/>
        </w:rPr>
        <w:t>слушания</w:t>
      </w:r>
      <w:r w:rsidRPr="00506F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06F2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06F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sz w:val="28"/>
          <w:szCs w:val="28"/>
        </w:rPr>
        <w:t>признаны</w:t>
      </w:r>
      <w:r w:rsidRPr="00506F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sz w:val="28"/>
          <w:szCs w:val="28"/>
        </w:rPr>
        <w:t>состоявшимися.</w:t>
      </w:r>
    </w:p>
    <w:p w14:paraId="6571A6AD" w14:textId="14EC2628" w:rsidR="00D46280" w:rsidRPr="00506F25" w:rsidRDefault="00F3723A" w:rsidP="00506F25">
      <w:pPr>
        <w:widowControl w:val="0"/>
        <w:autoSpaceDE w:val="0"/>
        <w:autoSpaceDN w:val="0"/>
        <w:spacing w:before="73" w:line="276" w:lineRule="auto"/>
        <w:ind w:left="17" w:right="114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25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Pr="00506F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6280" w:rsidRPr="00506F2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муниципального образования «Свердловское городское поселение» Всеволожского муниципального района Ленинградской области в части увеличения предельного значения высоты для земельного участка по адресу Ленинградская обл., Всеволожский район, г. п. им. Свердлова, ул. </w:t>
      </w:r>
      <w:proofErr w:type="spellStart"/>
      <w:r w:rsidR="00D46280" w:rsidRPr="00506F25">
        <w:rPr>
          <w:rFonts w:ascii="Times New Roman" w:eastAsia="Times New Roman" w:hAnsi="Times New Roman" w:cs="Times New Roman"/>
          <w:sz w:val="28"/>
          <w:szCs w:val="28"/>
        </w:rPr>
        <w:t>Овцинская</w:t>
      </w:r>
      <w:proofErr w:type="spellEnd"/>
      <w:r w:rsidR="00D46280" w:rsidRPr="00506F25">
        <w:rPr>
          <w:rFonts w:ascii="Times New Roman" w:eastAsia="Times New Roman" w:hAnsi="Times New Roman" w:cs="Times New Roman"/>
          <w:sz w:val="28"/>
          <w:szCs w:val="28"/>
        </w:rPr>
        <w:t xml:space="preserve">, д.66, лит. Д с кадастровым номером: 47:07:0602008:1, находящийся в территориальной зоне ТП-1.4, </w:t>
      </w:r>
      <w:r w:rsidR="00506F25">
        <w:rPr>
          <w:rFonts w:ascii="Times New Roman" w:eastAsia="Times New Roman" w:hAnsi="Times New Roman" w:cs="Times New Roman"/>
          <w:sz w:val="28"/>
          <w:szCs w:val="28"/>
        </w:rPr>
        <w:br/>
      </w:r>
      <w:r w:rsidR="00D46280" w:rsidRPr="00506F25">
        <w:rPr>
          <w:rFonts w:ascii="Times New Roman" w:eastAsia="Times New Roman" w:hAnsi="Times New Roman" w:cs="Times New Roman"/>
          <w:sz w:val="28"/>
          <w:szCs w:val="28"/>
        </w:rPr>
        <w:t>с установленных 15 м до 19 м в связи с реконструкцией производственного здания высотой 18,650 м;</w:t>
      </w:r>
    </w:p>
    <w:p w14:paraId="6F2E33E7" w14:textId="74136DF7" w:rsidR="002002E4" w:rsidRPr="00506F25" w:rsidRDefault="00F3723A" w:rsidP="00506F25">
      <w:pPr>
        <w:widowControl w:val="0"/>
        <w:autoSpaceDE w:val="0"/>
        <w:autoSpaceDN w:val="0"/>
        <w:spacing w:before="73" w:line="276" w:lineRule="auto"/>
        <w:ind w:left="17" w:right="114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25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Pr="00506F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506F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6F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506F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Pr="00506F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506F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sz w:val="28"/>
          <w:szCs w:val="28"/>
        </w:rPr>
        <w:t>Ленинградской</w:t>
      </w:r>
      <w:r w:rsidRPr="00506F2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sz w:val="28"/>
          <w:szCs w:val="28"/>
        </w:rPr>
        <w:t>области для</w:t>
      </w:r>
      <w:r w:rsidRPr="00506F2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06F25">
        <w:rPr>
          <w:rFonts w:ascii="Times New Roman" w:eastAsia="Times New Roman" w:hAnsi="Times New Roman" w:cs="Times New Roman"/>
          <w:sz w:val="28"/>
          <w:szCs w:val="28"/>
        </w:rPr>
        <w:t xml:space="preserve">принятия </w:t>
      </w:r>
      <w:r w:rsidR="00FC77CE" w:rsidRPr="00506F25">
        <w:rPr>
          <w:rFonts w:ascii="Times New Roman" w:eastAsia="Times New Roman" w:hAnsi="Times New Roman" w:cs="Times New Roman"/>
          <w:sz w:val="28"/>
          <w:szCs w:val="28"/>
        </w:rPr>
        <w:t xml:space="preserve">решения на отклонение от предельных параметров разрешенного строительства, реконструкции объектов капитального строительства муниципального образования «Свердловское городское поселение» Всеволожского муниципального района Ленинградской области в части увеличения предельного значения высоты для земельного участка по адресу Ленинградская обл., Всеволожский район, г. п. им. Свердлова, ул. </w:t>
      </w:r>
      <w:proofErr w:type="spellStart"/>
      <w:r w:rsidR="00FC77CE" w:rsidRPr="00506F25">
        <w:rPr>
          <w:rFonts w:ascii="Times New Roman" w:eastAsia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FC77CE" w:rsidRPr="00506F25">
        <w:rPr>
          <w:rFonts w:ascii="Times New Roman" w:eastAsia="Times New Roman" w:hAnsi="Times New Roman" w:cs="Times New Roman"/>
          <w:sz w:val="28"/>
          <w:szCs w:val="28"/>
        </w:rPr>
        <w:t>цинская</w:t>
      </w:r>
      <w:proofErr w:type="spellEnd"/>
      <w:r w:rsidR="00FC77CE" w:rsidRPr="00506F25">
        <w:rPr>
          <w:rFonts w:ascii="Times New Roman" w:eastAsia="Times New Roman" w:hAnsi="Times New Roman" w:cs="Times New Roman"/>
          <w:sz w:val="28"/>
          <w:szCs w:val="28"/>
        </w:rPr>
        <w:t xml:space="preserve">, д.66, лит. Д с кадастровым номером: 47:07:0602008:1, находящийся в территориальной зоне ТП-1.4, </w:t>
      </w:r>
      <w:r w:rsidR="00506F25">
        <w:rPr>
          <w:rFonts w:ascii="Times New Roman" w:eastAsia="Times New Roman" w:hAnsi="Times New Roman" w:cs="Times New Roman"/>
          <w:sz w:val="28"/>
          <w:szCs w:val="28"/>
        </w:rPr>
        <w:br/>
      </w:r>
      <w:r w:rsidR="00FC77CE" w:rsidRPr="00506F25">
        <w:rPr>
          <w:rFonts w:ascii="Times New Roman" w:eastAsia="Times New Roman" w:hAnsi="Times New Roman" w:cs="Times New Roman"/>
          <w:sz w:val="28"/>
          <w:szCs w:val="28"/>
        </w:rPr>
        <w:t>с установленных 15 м до 19 м</w:t>
      </w:r>
      <w:r w:rsidR="002002E4" w:rsidRPr="00506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C88DB1" w14:textId="7D2B6591" w:rsidR="00F3723A" w:rsidRPr="00506F25" w:rsidRDefault="00F3723A" w:rsidP="00506F25">
      <w:pPr>
        <w:widowControl w:val="0"/>
        <w:autoSpaceDE w:val="0"/>
        <w:autoSpaceDN w:val="0"/>
        <w:spacing w:before="73" w:line="276" w:lineRule="auto"/>
        <w:ind w:left="851" w:right="114" w:firstLine="0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14:paraId="67F095B1" w14:textId="77777777" w:rsidR="00F3723A" w:rsidRPr="00F3723A" w:rsidRDefault="00F3723A" w:rsidP="00506F25">
      <w:pPr>
        <w:widowControl w:val="0"/>
        <w:tabs>
          <w:tab w:val="left" w:pos="1326"/>
        </w:tabs>
        <w:autoSpaceDE w:val="0"/>
        <w:autoSpaceDN w:val="0"/>
        <w:spacing w:before="48" w:line="276" w:lineRule="auto"/>
        <w:ind w:left="0" w:right="101" w:hanging="194"/>
        <w:rPr>
          <w:rFonts w:ascii="Times New Roman" w:eastAsia="Times New Roman" w:hAnsi="Times New Roman" w:cs="Times New Roman"/>
          <w:w w:val="95"/>
          <w:sz w:val="28"/>
        </w:rPr>
      </w:pPr>
    </w:p>
    <w:p w14:paraId="13AB91B4" w14:textId="13B42CD3" w:rsidR="00F3723A" w:rsidRPr="00F3723A" w:rsidRDefault="00F3723A" w:rsidP="00506F25">
      <w:pPr>
        <w:widowControl w:val="0"/>
        <w:tabs>
          <w:tab w:val="left" w:pos="1326"/>
        </w:tabs>
        <w:autoSpaceDE w:val="0"/>
        <w:autoSpaceDN w:val="0"/>
        <w:spacing w:before="48" w:line="276" w:lineRule="auto"/>
        <w:ind w:left="0" w:right="101" w:firstLine="0"/>
        <w:rPr>
          <w:rFonts w:ascii="Times New Roman" w:eastAsia="Times New Roman" w:hAnsi="Times New Roman" w:cs="Times New Roman"/>
          <w:w w:val="95"/>
          <w:sz w:val="28"/>
        </w:rPr>
      </w:pPr>
      <w:r w:rsidRPr="00F3723A">
        <w:rPr>
          <w:rFonts w:ascii="Times New Roman" w:eastAsia="Times New Roman" w:hAnsi="Times New Roman" w:cs="Times New Roman"/>
          <w:w w:val="95"/>
          <w:sz w:val="28"/>
        </w:rPr>
        <w:t xml:space="preserve">Председатель комиссии                                                                    </w:t>
      </w:r>
      <w:r w:rsidR="00506F25">
        <w:rPr>
          <w:rFonts w:ascii="Times New Roman" w:eastAsia="Times New Roman" w:hAnsi="Times New Roman" w:cs="Times New Roman"/>
          <w:w w:val="95"/>
          <w:sz w:val="28"/>
        </w:rPr>
        <w:t xml:space="preserve">                </w:t>
      </w:r>
      <w:r w:rsidRPr="00F3723A">
        <w:rPr>
          <w:rFonts w:ascii="Times New Roman" w:eastAsia="Times New Roman" w:hAnsi="Times New Roman" w:cs="Times New Roman"/>
          <w:w w:val="95"/>
          <w:sz w:val="28"/>
        </w:rPr>
        <w:t xml:space="preserve"> </w:t>
      </w:r>
      <w:r w:rsidR="00506F25" w:rsidRPr="00F3723A">
        <w:rPr>
          <w:rFonts w:ascii="Times New Roman" w:eastAsia="Times New Roman" w:hAnsi="Times New Roman" w:cs="Times New Roman"/>
          <w:w w:val="95"/>
          <w:sz w:val="28"/>
        </w:rPr>
        <w:t>О.М.</w:t>
      </w:r>
      <w:r w:rsidR="00506F25">
        <w:rPr>
          <w:rFonts w:ascii="Times New Roman" w:eastAsia="Times New Roman" w:hAnsi="Times New Roman" w:cs="Times New Roman"/>
          <w:w w:val="95"/>
          <w:sz w:val="28"/>
        </w:rPr>
        <w:t xml:space="preserve"> </w:t>
      </w:r>
      <w:r w:rsidRPr="00F3723A">
        <w:rPr>
          <w:rFonts w:ascii="Times New Roman" w:eastAsia="Times New Roman" w:hAnsi="Times New Roman" w:cs="Times New Roman"/>
          <w:w w:val="95"/>
          <w:sz w:val="28"/>
        </w:rPr>
        <w:t xml:space="preserve">Федорова </w:t>
      </w:r>
    </w:p>
    <w:p w14:paraId="3801572B" w14:textId="77777777" w:rsidR="00F3723A" w:rsidRPr="00F3723A" w:rsidRDefault="00F3723A" w:rsidP="00506F25">
      <w:pPr>
        <w:widowControl w:val="0"/>
        <w:tabs>
          <w:tab w:val="left" w:pos="1326"/>
        </w:tabs>
        <w:autoSpaceDE w:val="0"/>
        <w:autoSpaceDN w:val="0"/>
        <w:spacing w:before="48" w:line="276" w:lineRule="auto"/>
        <w:ind w:left="0" w:right="101" w:firstLine="0"/>
        <w:rPr>
          <w:rFonts w:ascii="Times New Roman" w:eastAsia="Times New Roman" w:hAnsi="Times New Roman" w:cs="Times New Roman"/>
          <w:w w:val="95"/>
          <w:sz w:val="28"/>
        </w:rPr>
      </w:pPr>
    </w:p>
    <w:p w14:paraId="4D979585" w14:textId="5E1692FF" w:rsidR="00F3723A" w:rsidRPr="00F3723A" w:rsidRDefault="00F3723A" w:rsidP="00506F25">
      <w:pPr>
        <w:widowControl w:val="0"/>
        <w:tabs>
          <w:tab w:val="left" w:pos="1334"/>
        </w:tabs>
        <w:autoSpaceDE w:val="0"/>
        <w:autoSpaceDN w:val="0"/>
        <w:spacing w:before="48" w:line="276" w:lineRule="auto"/>
        <w:ind w:left="0" w:right="101" w:firstLine="0"/>
        <w:rPr>
          <w:rFonts w:ascii="Times New Roman" w:eastAsia="Times New Roman" w:hAnsi="Times New Roman" w:cs="Times New Roman"/>
          <w:sz w:val="20"/>
          <w:szCs w:val="28"/>
        </w:rPr>
      </w:pPr>
      <w:r w:rsidRPr="00F3723A">
        <w:rPr>
          <w:rFonts w:ascii="Times New Roman" w:eastAsia="Times New Roman" w:hAnsi="Times New Roman" w:cs="Times New Roman"/>
          <w:w w:val="95"/>
          <w:sz w:val="28"/>
        </w:rPr>
        <w:t xml:space="preserve">Секретарь комиссии                                                                      </w:t>
      </w:r>
      <w:r w:rsidR="00506F25">
        <w:rPr>
          <w:rFonts w:ascii="Times New Roman" w:eastAsia="Times New Roman" w:hAnsi="Times New Roman" w:cs="Times New Roman"/>
          <w:w w:val="95"/>
          <w:sz w:val="28"/>
        </w:rPr>
        <w:t xml:space="preserve">            </w:t>
      </w:r>
      <w:r w:rsidRPr="00F3723A">
        <w:rPr>
          <w:rFonts w:ascii="Times New Roman" w:eastAsia="Times New Roman" w:hAnsi="Times New Roman" w:cs="Times New Roman"/>
          <w:w w:val="95"/>
          <w:sz w:val="28"/>
        </w:rPr>
        <w:t xml:space="preserve">     </w:t>
      </w:r>
      <w:r w:rsidR="00506F25" w:rsidRPr="00F3723A">
        <w:rPr>
          <w:rFonts w:ascii="Times New Roman" w:eastAsia="Times New Roman" w:hAnsi="Times New Roman" w:cs="Times New Roman"/>
          <w:w w:val="95"/>
          <w:sz w:val="28"/>
        </w:rPr>
        <w:t>Л.Ю.</w:t>
      </w:r>
      <w:r w:rsidR="00506F25">
        <w:rPr>
          <w:rFonts w:ascii="Times New Roman" w:eastAsia="Times New Roman" w:hAnsi="Times New Roman" w:cs="Times New Roman"/>
          <w:w w:val="95"/>
          <w:sz w:val="28"/>
        </w:rPr>
        <w:t xml:space="preserve"> </w:t>
      </w:r>
      <w:proofErr w:type="spellStart"/>
      <w:r w:rsidRPr="00F3723A">
        <w:rPr>
          <w:rFonts w:ascii="Times New Roman" w:eastAsia="Times New Roman" w:hAnsi="Times New Roman" w:cs="Times New Roman"/>
          <w:w w:val="95"/>
          <w:sz w:val="28"/>
        </w:rPr>
        <w:t>Воротилова</w:t>
      </w:r>
      <w:proofErr w:type="spellEnd"/>
      <w:r w:rsidRPr="00F3723A">
        <w:rPr>
          <w:rFonts w:ascii="Times New Roman" w:eastAsia="Times New Roman" w:hAnsi="Times New Roman" w:cs="Times New Roman"/>
          <w:w w:val="95"/>
          <w:sz w:val="28"/>
        </w:rPr>
        <w:t xml:space="preserve"> </w:t>
      </w:r>
    </w:p>
    <w:p w14:paraId="2C797AA1" w14:textId="24F3D5B3" w:rsidR="008F26CA" w:rsidRPr="00B10B10" w:rsidRDefault="008F26CA" w:rsidP="00506F25">
      <w:pPr>
        <w:pStyle w:val="a4"/>
        <w:tabs>
          <w:tab w:val="left" w:pos="2835"/>
        </w:tabs>
        <w:spacing w:line="276" w:lineRule="auto"/>
        <w:ind w:left="709"/>
        <w:jc w:val="both"/>
      </w:pPr>
    </w:p>
    <w:sectPr w:rsidR="008F26CA" w:rsidRPr="00B10B10" w:rsidSect="002002E4">
      <w:pgSz w:w="11906" w:h="16838"/>
      <w:pgMar w:top="709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6616E"/>
    <w:multiLevelType w:val="hybridMultilevel"/>
    <w:tmpl w:val="20B04234"/>
    <w:lvl w:ilvl="0" w:tplc="1A00C7FA">
      <w:start w:val="1"/>
      <w:numFmt w:val="decimal"/>
      <w:lvlText w:val="%1."/>
      <w:lvlJc w:val="left"/>
      <w:pPr>
        <w:ind w:left="1111" w:hanging="292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80808"/>
        <w:w w:val="106"/>
        <w:sz w:val="27"/>
        <w:szCs w:val="27"/>
      </w:rPr>
    </w:lvl>
    <w:lvl w:ilvl="1" w:tplc="64E29FE2">
      <w:numFmt w:val="bullet"/>
      <w:lvlText w:val="•"/>
      <w:lvlJc w:val="left"/>
      <w:pPr>
        <w:ind w:left="2060" w:hanging="292"/>
      </w:pPr>
      <w:rPr>
        <w:rFonts w:hint="default"/>
      </w:rPr>
    </w:lvl>
    <w:lvl w:ilvl="2" w:tplc="0958E018">
      <w:numFmt w:val="bullet"/>
      <w:lvlText w:val="•"/>
      <w:lvlJc w:val="left"/>
      <w:pPr>
        <w:ind w:left="3000" w:hanging="292"/>
      </w:pPr>
      <w:rPr>
        <w:rFonts w:hint="default"/>
      </w:rPr>
    </w:lvl>
    <w:lvl w:ilvl="3" w:tplc="A0845F42">
      <w:numFmt w:val="bullet"/>
      <w:lvlText w:val="•"/>
      <w:lvlJc w:val="left"/>
      <w:pPr>
        <w:ind w:left="3940" w:hanging="292"/>
      </w:pPr>
      <w:rPr>
        <w:rFonts w:hint="default"/>
      </w:rPr>
    </w:lvl>
    <w:lvl w:ilvl="4" w:tplc="E8C0B732">
      <w:numFmt w:val="bullet"/>
      <w:lvlText w:val="•"/>
      <w:lvlJc w:val="left"/>
      <w:pPr>
        <w:ind w:left="4880" w:hanging="292"/>
      </w:pPr>
      <w:rPr>
        <w:rFonts w:hint="default"/>
      </w:rPr>
    </w:lvl>
    <w:lvl w:ilvl="5" w:tplc="9ADA2788">
      <w:numFmt w:val="bullet"/>
      <w:lvlText w:val="•"/>
      <w:lvlJc w:val="left"/>
      <w:pPr>
        <w:ind w:left="5820" w:hanging="292"/>
      </w:pPr>
      <w:rPr>
        <w:rFonts w:hint="default"/>
      </w:rPr>
    </w:lvl>
    <w:lvl w:ilvl="6" w:tplc="12049474">
      <w:numFmt w:val="bullet"/>
      <w:lvlText w:val="•"/>
      <w:lvlJc w:val="left"/>
      <w:pPr>
        <w:ind w:left="6760" w:hanging="292"/>
      </w:pPr>
      <w:rPr>
        <w:rFonts w:hint="default"/>
      </w:rPr>
    </w:lvl>
    <w:lvl w:ilvl="7" w:tplc="89027DB0">
      <w:numFmt w:val="bullet"/>
      <w:lvlText w:val="•"/>
      <w:lvlJc w:val="left"/>
      <w:pPr>
        <w:ind w:left="7700" w:hanging="292"/>
      </w:pPr>
      <w:rPr>
        <w:rFonts w:hint="default"/>
      </w:rPr>
    </w:lvl>
    <w:lvl w:ilvl="8" w:tplc="47C4B3EC">
      <w:numFmt w:val="bullet"/>
      <w:lvlText w:val="•"/>
      <w:lvlJc w:val="left"/>
      <w:pPr>
        <w:ind w:left="8640" w:hanging="292"/>
      </w:pPr>
      <w:rPr>
        <w:rFonts w:hint="default"/>
      </w:rPr>
    </w:lvl>
  </w:abstractNum>
  <w:abstractNum w:abstractNumId="9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26E92"/>
    <w:rsid w:val="00151E67"/>
    <w:rsid w:val="00154AB3"/>
    <w:rsid w:val="001618F4"/>
    <w:rsid w:val="0016357B"/>
    <w:rsid w:val="0016398A"/>
    <w:rsid w:val="00167F50"/>
    <w:rsid w:val="00177186"/>
    <w:rsid w:val="00187B55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2881"/>
    <w:rsid w:val="001D4622"/>
    <w:rsid w:val="001D4986"/>
    <w:rsid w:val="002002E4"/>
    <w:rsid w:val="00203924"/>
    <w:rsid w:val="002130C4"/>
    <w:rsid w:val="002263D5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37E77"/>
    <w:rsid w:val="00341C34"/>
    <w:rsid w:val="00342F7B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0505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17594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3843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06F25"/>
    <w:rsid w:val="00522E3B"/>
    <w:rsid w:val="00523D3F"/>
    <w:rsid w:val="0052519B"/>
    <w:rsid w:val="00534852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17F66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3D4A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25B95"/>
    <w:rsid w:val="00726178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4A08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70F85"/>
    <w:rsid w:val="00A87577"/>
    <w:rsid w:val="00A9727B"/>
    <w:rsid w:val="00AB0F67"/>
    <w:rsid w:val="00AB213C"/>
    <w:rsid w:val="00AC4449"/>
    <w:rsid w:val="00AC66B9"/>
    <w:rsid w:val="00AE0A38"/>
    <w:rsid w:val="00AE0C1C"/>
    <w:rsid w:val="00AE187C"/>
    <w:rsid w:val="00AE55C8"/>
    <w:rsid w:val="00B10B10"/>
    <w:rsid w:val="00B13626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27C2A"/>
    <w:rsid w:val="00C27F20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0C92"/>
    <w:rsid w:val="00D410FD"/>
    <w:rsid w:val="00D443FC"/>
    <w:rsid w:val="00D46280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0E11"/>
    <w:rsid w:val="00DD4987"/>
    <w:rsid w:val="00DD5D86"/>
    <w:rsid w:val="00DD71ED"/>
    <w:rsid w:val="00DE128B"/>
    <w:rsid w:val="00DE3F99"/>
    <w:rsid w:val="00DF4904"/>
    <w:rsid w:val="00E00910"/>
    <w:rsid w:val="00E14134"/>
    <w:rsid w:val="00E15510"/>
    <w:rsid w:val="00E20AE9"/>
    <w:rsid w:val="00E2293F"/>
    <w:rsid w:val="00E33333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23A"/>
    <w:rsid w:val="00F374A4"/>
    <w:rsid w:val="00F47C28"/>
    <w:rsid w:val="00F53CBD"/>
    <w:rsid w:val="00F62E19"/>
    <w:rsid w:val="00F75119"/>
    <w:rsid w:val="00F77B9F"/>
    <w:rsid w:val="00F85971"/>
    <w:rsid w:val="00F95214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C77CE"/>
    <w:rsid w:val="00FD579F"/>
    <w:rsid w:val="00FD658D"/>
    <w:rsid w:val="00FE624B"/>
    <w:rsid w:val="00FE743A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B0B0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28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60C8-C65C-41DB-8E1E-9E5BAB9F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Елена Олеговна Афанасовская</cp:lastModifiedBy>
  <cp:revision>6</cp:revision>
  <cp:lastPrinted>2023-02-22T08:53:00Z</cp:lastPrinted>
  <dcterms:created xsi:type="dcterms:W3CDTF">2024-04-26T11:53:00Z</dcterms:created>
  <dcterms:modified xsi:type="dcterms:W3CDTF">2024-04-26T13:43:00Z</dcterms:modified>
</cp:coreProperties>
</file>